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0E25" w14:textId="25DF5563" w:rsidR="00B57D10" w:rsidRPr="00C60A85" w:rsidRDefault="00813F31">
      <w:pPr>
        <w:rPr>
          <w:rFonts w:ascii="Verdana" w:hAnsi="Verdana"/>
          <w:b/>
          <w:bCs/>
        </w:rPr>
      </w:pPr>
      <w:r w:rsidRPr="00C60A85">
        <w:rPr>
          <w:rFonts w:ascii="Verdana" w:hAnsi="Verdana"/>
          <w:b/>
          <w:bCs/>
        </w:rPr>
        <w:t>Assignment Break-Down</w:t>
      </w:r>
    </w:p>
    <w:p w14:paraId="18662AFC" w14:textId="5BD31D2C" w:rsidR="00813F31" w:rsidRDefault="00813F31">
      <w:pPr>
        <w:contextualSpacing/>
        <w:rPr>
          <w:rFonts w:ascii="Verdana" w:hAnsi="Verdana"/>
        </w:rPr>
      </w:pPr>
      <w:r>
        <w:rPr>
          <w:rFonts w:ascii="Verdana" w:hAnsi="Verdana"/>
        </w:rPr>
        <w:t>Course _____________________ Assignment:___________________ Due Date: __________</w:t>
      </w:r>
    </w:p>
    <w:p w14:paraId="7F7D88DE" w14:textId="77777777" w:rsidR="00813F31" w:rsidRDefault="00813F31">
      <w:pPr>
        <w:contextualSpacing/>
        <w:rPr>
          <w:rFonts w:ascii="Verdana" w:hAnsi="Verdana"/>
        </w:rPr>
      </w:pPr>
    </w:p>
    <w:p w14:paraId="19E9237A" w14:textId="140D03A0" w:rsidR="00813F31" w:rsidRDefault="00813F31">
      <w:pPr>
        <w:contextualSpacing/>
        <w:rPr>
          <w:rFonts w:ascii="Verdana" w:hAnsi="Verdana"/>
        </w:rPr>
      </w:pPr>
      <w:r>
        <w:rPr>
          <w:rFonts w:ascii="Verdana" w:hAnsi="Verdana"/>
        </w:rPr>
        <w:t>Assignments are more manageable when broken down into smaller tasks. Use this sheet to: identify the assignment, highlight important resources, outline each task and determine deadlines.</w:t>
      </w:r>
    </w:p>
    <w:p w14:paraId="7E11EAF1" w14:textId="77777777" w:rsidR="00813F31" w:rsidRDefault="00813F31">
      <w:pPr>
        <w:contextualSpacing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3659"/>
        <w:gridCol w:w="5935"/>
      </w:tblGrid>
      <w:tr w:rsidR="00813F31" w14:paraId="69B75416" w14:textId="77777777" w:rsidTr="00997935">
        <w:tc>
          <w:tcPr>
            <w:tcW w:w="4796" w:type="dxa"/>
            <w:shd w:val="clear" w:color="auto" w:fill="C1F0C7" w:themeFill="accent3" w:themeFillTint="33"/>
          </w:tcPr>
          <w:p w14:paraId="5D5A89BC" w14:textId="77777777" w:rsidR="00813F31" w:rsidRDefault="00813F31">
            <w:pPr>
              <w:contextualSpacing/>
              <w:rPr>
                <w:rFonts w:ascii="Verdana" w:hAnsi="Verdana"/>
                <w:b/>
                <w:bCs/>
              </w:rPr>
            </w:pPr>
            <w:r w:rsidRPr="00813F31">
              <w:rPr>
                <w:rFonts w:ascii="Verdana" w:hAnsi="Verdana"/>
                <w:b/>
                <w:bCs/>
              </w:rPr>
              <w:t>Assignment Description</w:t>
            </w:r>
          </w:p>
          <w:p w14:paraId="42EC3002" w14:textId="34B0D635" w:rsidR="00813F31" w:rsidRPr="00813F31" w:rsidRDefault="00813F31">
            <w:pPr>
              <w:contextualSpacing/>
              <w:rPr>
                <w:rFonts w:ascii="Verdana" w:hAnsi="Verdana"/>
                <w:i/>
                <w:iCs/>
                <w:sz w:val="22"/>
                <w:szCs w:val="22"/>
              </w:rPr>
            </w:pPr>
            <w:r>
              <w:rPr>
                <w:rFonts w:ascii="Verdana" w:hAnsi="Verdana"/>
                <w:i/>
                <w:iCs/>
                <w:sz w:val="22"/>
                <w:szCs w:val="22"/>
              </w:rPr>
              <w:t xml:space="preserve">Example: Write a </w:t>
            </w:r>
            <w:r w:rsidR="00997935">
              <w:rPr>
                <w:rFonts w:ascii="Verdana" w:hAnsi="Verdana"/>
                <w:i/>
                <w:iCs/>
                <w:sz w:val="22"/>
                <w:szCs w:val="22"/>
              </w:rPr>
              <w:t>15</w:t>
            </w:r>
            <w:r>
              <w:rPr>
                <w:rFonts w:ascii="Verdana" w:hAnsi="Verdana"/>
                <w:i/>
                <w:iCs/>
                <w:sz w:val="22"/>
                <w:szCs w:val="22"/>
              </w:rPr>
              <w:t xml:space="preserve">00-word essay outlining </w:t>
            </w:r>
            <w:r w:rsidR="00997935">
              <w:rPr>
                <w:rFonts w:ascii="Verdana" w:hAnsi="Verdana"/>
                <w:i/>
                <w:iCs/>
                <w:sz w:val="22"/>
                <w:szCs w:val="22"/>
              </w:rPr>
              <w:t>the economic and cultural differences between the North and South at the start of the Civil War. Use detailed examples to support your argument.</w:t>
            </w:r>
          </w:p>
        </w:tc>
        <w:tc>
          <w:tcPr>
            <w:tcW w:w="3659" w:type="dxa"/>
            <w:shd w:val="clear" w:color="auto" w:fill="C1F0C7" w:themeFill="accent3" w:themeFillTint="33"/>
          </w:tcPr>
          <w:p w14:paraId="1B2C56B5" w14:textId="77777777" w:rsidR="00813F31" w:rsidRDefault="00997935">
            <w:pPr>
              <w:contextualSpacing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Important</w:t>
            </w:r>
            <w:r w:rsidR="00813F31" w:rsidRPr="00813F31">
              <w:rPr>
                <w:rFonts w:ascii="Verdana" w:hAnsi="Verdana"/>
                <w:b/>
                <w:bCs/>
              </w:rPr>
              <w:t xml:space="preserve"> Resources</w:t>
            </w:r>
          </w:p>
          <w:p w14:paraId="79FA89F9" w14:textId="712491D9" w:rsidR="00997935" w:rsidRPr="00997935" w:rsidRDefault="00997935">
            <w:pPr>
              <w:contextualSpacing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Example: Lecture notes, Readings</w:t>
            </w:r>
          </w:p>
        </w:tc>
        <w:tc>
          <w:tcPr>
            <w:tcW w:w="5935" w:type="dxa"/>
            <w:shd w:val="clear" w:color="auto" w:fill="C1F0C7" w:themeFill="accent3" w:themeFillTint="33"/>
          </w:tcPr>
          <w:p w14:paraId="334AA3C6" w14:textId="77777777" w:rsidR="00813F31" w:rsidRDefault="00997935">
            <w:pPr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Additional Resources</w:t>
            </w:r>
          </w:p>
          <w:p w14:paraId="1B8C2014" w14:textId="386AE24A" w:rsidR="00997935" w:rsidRPr="00997935" w:rsidRDefault="00997935">
            <w:pPr>
              <w:contextualSpacing/>
              <w:rPr>
                <w:rFonts w:ascii="Verdana" w:hAnsi="Verdana"/>
                <w:i/>
                <w:iCs/>
              </w:rPr>
            </w:pPr>
            <w:r w:rsidRPr="00997935">
              <w:rPr>
                <w:rFonts w:ascii="Verdana" w:hAnsi="Verdana"/>
                <w:i/>
                <w:iCs/>
              </w:rPr>
              <w:t>Example:</w:t>
            </w:r>
            <w:r>
              <w:rPr>
                <w:rFonts w:ascii="Verdana" w:hAnsi="Verdana"/>
                <w:i/>
                <w:iCs/>
              </w:rPr>
              <w:t xml:space="preserve"> Writing Center</w:t>
            </w:r>
          </w:p>
        </w:tc>
      </w:tr>
      <w:tr w:rsidR="00813F31" w14:paraId="62013219" w14:textId="77777777" w:rsidTr="00813F31">
        <w:tc>
          <w:tcPr>
            <w:tcW w:w="4796" w:type="dxa"/>
          </w:tcPr>
          <w:p w14:paraId="52011B3C" w14:textId="77777777" w:rsidR="00813F31" w:rsidRDefault="00813F31">
            <w:pPr>
              <w:contextualSpacing/>
              <w:rPr>
                <w:rFonts w:ascii="Verdana" w:hAnsi="Verdana"/>
              </w:rPr>
            </w:pPr>
          </w:p>
          <w:p w14:paraId="084D1295" w14:textId="77777777" w:rsidR="00997935" w:rsidRDefault="00997935">
            <w:pPr>
              <w:contextualSpacing/>
              <w:rPr>
                <w:rFonts w:ascii="Verdana" w:hAnsi="Verdana"/>
              </w:rPr>
            </w:pPr>
          </w:p>
          <w:p w14:paraId="01110BDE" w14:textId="77777777" w:rsidR="00997935" w:rsidRDefault="00997935">
            <w:pPr>
              <w:contextualSpacing/>
              <w:rPr>
                <w:rFonts w:ascii="Verdana" w:hAnsi="Verdana"/>
              </w:rPr>
            </w:pPr>
          </w:p>
          <w:p w14:paraId="6C326E06" w14:textId="77777777" w:rsidR="00997935" w:rsidRDefault="00997935">
            <w:pPr>
              <w:contextualSpacing/>
              <w:rPr>
                <w:rFonts w:ascii="Verdana" w:hAnsi="Verdana"/>
              </w:rPr>
            </w:pPr>
          </w:p>
          <w:p w14:paraId="3C47A946" w14:textId="77777777" w:rsidR="00997935" w:rsidRDefault="00997935">
            <w:pPr>
              <w:contextualSpacing/>
              <w:rPr>
                <w:rFonts w:ascii="Verdana" w:hAnsi="Verdana"/>
              </w:rPr>
            </w:pPr>
          </w:p>
          <w:p w14:paraId="3AA827B6" w14:textId="77777777" w:rsidR="00997935" w:rsidRDefault="00997935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3659" w:type="dxa"/>
          </w:tcPr>
          <w:p w14:paraId="60085346" w14:textId="77777777" w:rsidR="00813F31" w:rsidRDefault="00813F31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935" w:type="dxa"/>
          </w:tcPr>
          <w:p w14:paraId="3A6F7C52" w14:textId="77777777" w:rsidR="00813F31" w:rsidRDefault="00813F31">
            <w:pPr>
              <w:contextualSpacing/>
              <w:rPr>
                <w:rFonts w:ascii="Verdana" w:hAnsi="Verdana"/>
              </w:rPr>
            </w:pPr>
          </w:p>
        </w:tc>
      </w:tr>
    </w:tbl>
    <w:p w14:paraId="14556784" w14:textId="77777777" w:rsidR="00813F31" w:rsidRDefault="00813F31">
      <w:pPr>
        <w:contextualSpacing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7"/>
        <w:gridCol w:w="5308"/>
        <w:gridCol w:w="1980"/>
        <w:gridCol w:w="1075"/>
      </w:tblGrid>
      <w:tr w:rsidR="00AD66EB" w14:paraId="5DB16B34" w14:textId="77777777" w:rsidTr="00C60A85">
        <w:tc>
          <w:tcPr>
            <w:tcW w:w="6027" w:type="dxa"/>
            <w:shd w:val="clear" w:color="auto" w:fill="C1F0C7" w:themeFill="accent3" w:themeFillTint="33"/>
          </w:tcPr>
          <w:p w14:paraId="6D70A1B7" w14:textId="77777777" w:rsidR="00AD66EB" w:rsidRDefault="00AD66EB">
            <w:pPr>
              <w:contextualSpacing/>
              <w:rPr>
                <w:rFonts w:ascii="Verdana" w:hAnsi="Verdana"/>
                <w:b/>
                <w:bCs/>
              </w:rPr>
            </w:pPr>
            <w:r w:rsidRPr="00AD66EB">
              <w:rPr>
                <w:rFonts w:ascii="Verdana" w:hAnsi="Verdana"/>
                <w:b/>
                <w:bCs/>
              </w:rPr>
              <w:t>Tasks</w:t>
            </w:r>
          </w:p>
          <w:p w14:paraId="1C1FA8EB" w14:textId="09EC6DFF" w:rsidR="00AD66EB" w:rsidRPr="00AD66EB" w:rsidRDefault="00AD66EB">
            <w:pPr>
              <w:contextualSpacing/>
              <w:rPr>
                <w:rFonts w:ascii="Verdana" w:hAnsi="Verdana"/>
                <w:i/>
                <w:iCs/>
                <w:sz w:val="22"/>
                <w:szCs w:val="22"/>
              </w:rPr>
            </w:pPr>
            <w:r>
              <w:rPr>
                <w:rFonts w:ascii="Verdana" w:hAnsi="Verdana"/>
                <w:i/>
                <w:iCs/>
                <w:sz w:val="22"/>
                <w:szCs w:val="22"/>
              </w:rPr>
              <w:t>Example: Identify the economic and cultural differences</w:t>
            </w:r>
          </w:p>
        </w:tc>
        <w:tc>
          <w:tcPr>
            <w:tcW w:w="5308" w:type="dxa"/>
            <w:shd w:val="clear" w:color="auto" w:fill="C1F0C7" w:themeFill="accent3" w:themeFillTint="33"/>
          </w:tcPr>
          <w:p w14:paraId="382421A7" w14:textId="77777777" w:rsidR="00AD66EB" w:rsidRDefault="00AD66EB">
            <w:pPr>
              <w:contextualSpacing/>
              <w:rPr>
                <w:rFonts w:ascii="Verdana" w:hAnsi="Verdana"/>
                <w:b/>
                <w:bCs/>
              </w:rPr>
            </w:pPr>
            <w:r w:rsidRPr="00AD66EB">
              <w:rPr>
                <w:rFonts w:ascii="Verdana" w:hAnsi="Verdana"/>
                <w:b/>
                <w:bCs/>
              </w:rPr>
              <w:t>What is needed?</w:t>
            </w:r>
          </w:p>
          <w:p w14:paraId="05A00223" w14:textId="3C2446B8" w:rsidR="00AD66EB" w:rsidRPr="00AD66EB" w:rsidRDefault="00AD66EB">
            <w:pPr>
              <w:contextualSpacing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Example: Course readings</w:t>
            </w:r>
          </w:p>
        </w:tc>
        <w:tc>
          <w:tcPr>
            <w:tcW w:w="1980" w:type="dxa"/>
            <w:shd w:val="clear" w:color="auto" w:fill="C1F0C7" w:themeFill="accent3" w:themeFillTint="33"/>
          </w:tcPr>
          <w:p w14:paraId="667EA61F" w14:textId="6FE330D0" w:rsidR="00AD66EB" w:rsidRPr="00AD66EB" w:rsidRDefault="00AD66EB">
            <w:pPr>
              <w:contextualSpacing/>
              <w:rPr>
                <w:rFonts w:ascii="Verdana" w:hAnsi="Verdana"/>
                <w:b/>
                <w:bCs/>
              </w:rPr>
            </w:pPr>
            <w:r w:rsidRPr="00AD66EB">
              <w:rPr>
                <w:rFonts w:ascii="Verdana" w:hAnsi="Verdana"/>
                <w:b/>
                <w:bCs/>
              </w:rPr>
              <w:t>Deadline</w:t>
            </w:r>
          </w:p>
        </w:tc>
        <w:tc>
          <w:tcPr>
            <w:tcW w:w="1075" w:type="dxa"/>
            <w:shd w:val="clear" w:color="auto" w:fill="C1F0C7" w:themeFill="accent3" w:themeFillTint="33"/>
          </w:tcPr>
          <w:p w14:paraId="23B7CFF3" w14:textId="72FCA028" w:rsidR="00AD66EB" w:rsidRPr="00AD66EB" w:rsidRDefault="00AD66EB">
            <w:pPr>
              <w:contextualSpacing/>
              <w:rPr>
                <w:rFonts w:ascii="Verdana" w:hAnsi="Verdana"/>
                <w:b/>
                <w:bCs/>
              </w:rPr>
            </w:pPr>
            <w:r w:rsidRPr="00AD66EB">
              <w:rPr>
                <w:rFonts w:ascii="Verdana" w:hAnsi="Verdana"/>
                <w:b/>
                <w:bCs/>
              </w:rPr>
              <w:t>Done</w:t>
            </w:r>
          </w:p>
        </w:tc>
      </w:tr>
      <w:tr w:rsidR="00AD66EB" w14:paraId="0B01B5A8" w14:textId="77777777" w:rsidTr="00C60A85">
        <w:tc>
          <w:tcPr>
            <w:tcW w:w="6027" w:type="dxa"/>
          </w:tcPr>
          <w:p w14:paraId="2FF0C0D0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  <w:p w14:paraId="21EA1142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  <w:p w14:paraId="7A6A8021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62C274D0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59082EF2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075" w:type="dxa"/>
          </w:tcPr>
          <w:p w14:paraId="29FDDC85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</w:tr>
      <w:tr w:rsidR="00AD66EB" w14:paraId="116A582B" w14:textId="77777777" w:rsidTr="00C60A85">
        <w:tc>
          <w:tcPr>
            <w:tcW w:w="6027" w:type="dxa"/>
          </w:tcPr>
          <w:p w14:paraId="701C0DBE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  <w:p w14:paraId="0E545CE9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  <w:p w14:paraId="5BA2B19D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0B84CE19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00E34471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075" w:type="dxa"/>
          </w:tcPr>
          <w:p w14:paraId="29C54EBC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</w:tr>
      <w:tr w:rsidR="00AD66EB" w14:paraId="4EAF7374" w14:textId="77777777" w:rsidTr="00C60A85">
        <w:tc>
          <w:tcPr>
            <w:tcW w:w="6027" w:type="dxa"/>
          </w:tcPr>
          <w:p w14:paraId="3B613D42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  <w:p w14:paraId="3EDEB199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  <w:p w14:paraId="4F12A793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  <w:p w14:paraId="37C52EBE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229F0B4D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4A8143CB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075" w:type="dxa"/>
          </w:tcPr>
          <w:p w14:paraId="5C128CC6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</w:tr>
      <w:tr w:rsidR="00AD66EB" w14:paraId="38B1D24E" w14:textId="77777777" w:rsidTr="00C60A85">
        <w:tc>
          <w:tcPr>
            <w:tcW w:w="6027" w:type="dxa"/>
          </w:tcPr>
          <w:p w14:paraId="1B1B05AF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  <w:p w14:paraId="38EC2EE1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  <w:p w14:paraId="4650068F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  <w:p w14:paraId="3BECF5B8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0C9B5FC0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3FB4FC4D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075" w:type="dxa"/>
          </w:tcPr>
          <w:p w14:paraId="1D3FEE9E" w14:textId="77777777" w:rsidR="00AD66EB" w:rsidRDefault="00AD66EB">
            <w:pPr>
              <w:contextualSpacing/>
              <w:rPr>
                <w:rFonts w:ascii="Verdana" w:hAnsi="Verdana"/>
              </w:rPr>
            </w:pPr>
          </w:p>
        </w:tc>
      </w:tr>
      <w:tr w:rsidR="00C60A85" w:rsidRPr="00AD66EB" w14:paraId="7A9688BB" w14:textId="77777777" w:rsidTr="00C60A85">
        <w:trPr>
          <w:gridAfter w:val="1"/>
          <w:wAfter w:w="1075" w:type="dxa"/>
        </w:trPr>
        <w:tc>
          <w:tcPr>
            <w:tcW w:w="6027" w:type="dxa"/>
            <w:shd w:val="clear" w:color="auto" w:fill="C1F0C7" w:themeFill="accent3" w:themeFillTint="33"/>
          </w:tcPr>
          <w:p w14:paraId="762AE70A" w14:textId="77777777" w:rsidR="00C60A85" w:rsidRDefault="00C60A85" w:rsidP="00EF4393">
            <w:pPr>
              <w:contextualSpacing/>
              <w:rPr>
                <w:rFonts w:ascii="Verdana" w:hAnsi="Verdana"/>
                <w:b/>
                <w:bCs/>
              </w:rPr>
            </w:pPr>
            <w:r w:rsidRPr="00AD66EB">
              <w:rPr>
                <w:rFonts w:ascii="Verdana" w:hAnsi="Verdana"/>
                <w:b/>
                <w:bCs/>
              </w:rPr>
              <w:lastRenderedPageBreak/>
              <w:t>Tasks</w:t>
            </w:r>
          </w:p>
          <w:p w14:paraId="66EE6537" w14:textId="77777777" w:rsidR="00C60A85" w:rsidRPr="00AD66EB" w:rsidRDefault="00C60A85" w:rsidP="00EF4393">
            <w:pPr>
              <w:contextualSpacing/>
              <w:rPr>
                <w:rFonts w:ascii="Verdana" w:hAnsi="Verdana"/>
                <w:i/>
                <w:iCs/>
                <w:sz w:val="22"/>
                <w:szCs w:val="22"/>
              </w:rPr>
            </w:pPr>
            <w:r>
              <w:rPr>
                <w:rFonts w:ascii="Verdana" w:hAnsi="Verdana"/>
                <w:i/>
                <w:iCs/>
                <w:sz w:val="22"/>
                <w:szCs w:val="22"/>
              </w:rPr>
              <w:t>Example: Identify the economic and cultural differences</w:t>
            </w:r>
          </w:p>
        </w:tc>
        <w:tc>
          <w:tcPr>
            <w:tcW w:w="5308" w:type="dxa"/>
            <w:shd w:val="clear" w:color="auto" w:fill="C1F0C7" w:themeFill="accent3" w:themeFillTint="33"/>
          </w:tcPr>
          <w:p w14:paraId="62ADCF1D" w14:textId="77777777" w:rsidR="00C60A85" w:rsidRDefault="00C60A85" w:rsidP="00EF4393">
            <w:pPr>
              <w:contextualSpacing/>
              <w:rPr>
                <w:rFonts w:ascii="Verdana" w:hAnsi="Verdana"/>
                <w:b/>
                <w:bCs/>
              </w:rPr>
            </w:pPr>
            <w:r w:rsidRPr="00AD66EB">
              <w:rPr>
                <w:rFonts w:ascii="Verdana" w:hAnsi="Verdana"/>
                <w:b/>
                <w:bCs/>
              </w:rPr>
              <w:t>What is needed?</w:t>
            </w:r>
          </w:p>
          <w:p w14:paraId="40EF6719" w14:textId="77777777" w:rsidR="00C60A85" w:rsidRPr="00AD66EB" w:rsidRDefault="00C60A85" w:rsidP="00EF4393">
            <w:pPr>
              <w:contextualSpacing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Example: Course readings</w:t>
            </w:r>
          </w:p>
        </w:tc>
        <w:tc>
          <w:tcPr>
            <w:tcW w:w="1980" w:type="dxa"/>
            <w:shd w:val="clear" w:color="auto" w:fill="C1F0C7" w:themeFill="accent3" w:themeFillTint="33"/>
          </w:tcPr>
          <w:p w14:paraId="3B530293" w14:textId="77777777" w:rsidR="00C60A85" w:rsidRPr="00AD66EB" w:rsidRDefault="00C60A85" w:rsidP="00EF4393">
            <w:pPr>
              <w:contextualSpacing/>
              <w:rPr>
                <w:rFonts w:ascii="Verdana" w:hAnsi="Verdana"/>
                <w:b/>
                <w:bCs/>
              </w:rPr>
            </w:pPr>
            <w:r w:rsidRPr="00AD66EB">
              <w:rPr>
                <w:rFonts w:ascii="Verdana" w:hAnsi="Verdana"/>
                <w:b/>
                <w:bCs/>
              </w:rPr>
              <w:t>Deadline</w:t>
            </w:r>
          </w:p>
        </w:tc>
      </w:tr>
      <w:tr w:rsidR="00C60A85" w14:paraId="5AC852B8" w14:textId="77777777" w:rsidTr="00C60A85">
        <w:trPr>
          <w:gridAfter w:val="1"/>
          <w:wAfter w:w="1075" w:type="dxa"/>
        </w:trPr>
        <w:tc>
          <w:tcPr>
            <w:tcW w:w="6027" w:type="dxa"/>
          </w:tcPr>
          <w:p w14:paraId="7C086B23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6A030BA2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11E231AD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2D987BF0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4DD7619B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</w:tr>
      <w:tr w:rsidR="00C60A85" w14:paraId="54C39833" w14:textId="77777777" w:rsidTr="00C60A85">
        <w:trPr>
          <w:gridAfter w:val="1"/>
          <w:wAfter w:w="1075" w:type="dxa"/>
        </w:trPr>
        <w:tc>
          <w:tcPr>
            <w:tcW w:w="6027" w:type="dxa"/>
          </w:tcPr>
          <w:p w14:paraId="521A4DC3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5626016A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0B11159B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29768379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429E7A38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</w:tr>
      <w:tr w:rsidR="00C60A85" w14:paraId="2586C909" w14:textId="77777777" w:rsidTr="00C60A85">
        <w:trPr>
          <w:gridAfter w:val="1"/>
          <w:wAfter w:w="1075" w:type="dxa"/>
        </w:trPr>
        <w:tc>
          <w:tcPr>
            <w:tcW w:w="6027" w:type="dxa"/>
          </w:tcPr>
          <w:p w14:paraId="6EB2BEE8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5A52B713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32464A37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4D99F28D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25FAEB82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26299D5D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</w:tr>
      <w:tr w:rsidR="00C60A85" w14:paraId="71285E5F" w14:textId="77777777" w:rsidTr="00C60A85">
        <w:trPr>
          <w:gridAfter w:val="1"/>
          <w:wAfter w:w="1075" w:type="dxa"/>
        </w:trPr>
        <w:tc>
          <w:tcPr>
            <w:tcW w:w="6027" w:type="dxa"/>
          </w:tcPr>
          <w:p w14:paraId="3EDB265A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785B1A7E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5A143EC5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55B8F417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3378FF1B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43DF861A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</w:tr>
      <w:tr w:rsidR="00C60A85" w14:paraId="60B1829A" w14:textId="77777777" w:rsidTr="00C60A85">
        <w:trPr>
          <w:gridAfter w:val="1"/>
          <w:wAfter w:w="1075" w:type="dxa"/>
        </w:trPr>
        <w:tc>
          <w:tcPr>
            <w:tcW w:w="6027" w:type="dxa"/>
          </w:tcPr>
          <w:p w14:paraId="143D81C2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3A50E339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332CE5C2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5C770B68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5DFD7D01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</w:tr>
      <w:tr w:rsidR="00C60A85" w14:paraId="5BB6D79A" w14:textId="77777777" w:rsidTr="00C60A85">
        <w:trPr>
          <w:gridAfter w:val="1"/>
          <w:wAfter w:w="1075" w:type="dxa"/>
        </w:trPr>
        <w:tc>
          <w:tcPr>
            <w:tcW w:w="6027" w:type="dxa"/>
          </w:tcPr>
          <w:p w14:paraId="7DB2D1B3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058FB4D3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59FC503D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3F9F236E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571F02AF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</w:tr>
      <w:tr w:rsidR="00C60A85" w14:paraId="46ED0489" w14:textId="77777777" w:rsidTr="00C60A85">
        <w:trPr>
          <w:gridAfter w:val="1"/>
          <w:wAfter w:w="1075" w:type="dxa"/>
        </w:trPr>
        <w:tc>
          <w:tcPr>
            <w:tcW w:w="6027" w:type="dxa"/>
          </w:tcPr>
          <w:p w14:paraId="4F214C65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056A714A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64EA126B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02D1837E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3AAE2C7A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</w:tr>
      <w:tr w:rsidR="00C60A85" w14:paraId="75F65BA8" w14:textId="77777777" w:rsidTr="00C60A85">
        <w:trPr>
          <w:gridAfter w:val="1"/>
          <w:wAfter w:w="1075" w:type="dxa"/>
        </w:trPr>
        <w:tc>
          <w:tcPr>
            <w:tcW w:w="6027" w:type="dxa"/>
          </w:tcPr>
          <w:p w14:paraId="780717F0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5FABFFA6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60FC7F66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51B0661D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774A3C40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</w:tr>
      <w:tr w:rsidR="00C60A85" w14:paraId="22F3E4FB" w14:textId="77777777" w:rsidTr="00C60A85">
        <w:trPr>
          <w:gridAfter w:val="1"/>
          <w:wAfter w:w="1075" w:type="dxa"/>
        </w:trPr>
        <w:tc>
          <w:tcPr>
            <w:tcW w:w="6027" w:type="dxa"/>
          </w:tcPr>
          <w:p w14:paraId="6BED8365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741C8994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593A681E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30B930B3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4B8E08C9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</w:tr>
      <w:tr w:rsidR="00C60A85" w14:paraId="3618F64B" w14:textId="77777777" w:rsidTr="00C60A85">
        <w:trPr>
          <w:gridAfter w:val="1"/>
          <w:wAfter w:w="1075" w:type="dxa"/>
        </w:trPr>
        <w:tc>
          <w:tcPr>
            <w:tcW w:w="6027" w:type="dxa"/>
          </w:tcPr>
          <w:p w14:paraId="2081D94C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51966BD3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  <w:p w14:paraId="5EF5B71A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5308" w:type="dxa"/>
          </w:tcPr>
          <w:p w14:paraId="137E4CB8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14:paraId="6F51F460" w14:textId="77777777" w:rsidR="00C60A85" w:rsidRDefault="00C60A85" w:rsidP="00EF4393">
            <w:pPr>
              <w:contextualSpacing/>
              <w:rPr>
                <w:rFonts w:ascii="Verdana" w:hAnsi="Verdana"/>
              </w:rPr>
            </w:pPr>
          </w:p>
        </w:tc>
      </w:tr>
    </w:tbl>
    <w:p w14:paraId="20CB329F" w14:textId="77777777" w:rsidR="00AD66EB" w:rsidRPr="00813F31" w:rsidRDefault="00AD66EB">
      <w:pPr>
        <w:contextualSpacing/>
        <w:rPr>
          <w:rFonts w:ascii="Verdana" w:hAnsi="Verdana"/>
        </w:rPr>
      </w:pPr>
    </w:p>
    <w:sectPr w:rsidR="00AD66EB" w:rsidRPr="00813F31" w:rsidSect="00813F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31"/>
    <w:rsid w:val="00077F4D"/>
    <w:rsid w:val="00097E97"/>
    <w:rsid w:val="003B1C15"/>
    <w:rsid w:val="005F750E"/>
    <w:rsid w:val="00813F31"/>
    <w:rsid w:val="00997935"/>
    <w:rsid w:val="00AD66EB"/>
    <w:rsid w:val="00B57D10"/>
    <w:rsid w:val="00C02D73"/>
    <w:rsid w:val="00C10600"/>
    <w:rsid w:val="00C22E19"/>
    <w:rsid w:val="00C60A85"/>
    <w:rsid w:val="00C74E30"/>
    <w:rsid w:val="00DD35B3"/>
    <w:rsid w:val="00EA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260B9"/>
  <w15:chartTrackingRefBased/>
  <w15:docId w15:val="{E8FAC115-54C9-5949-98CF-79FD2E84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F3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F3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F3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F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F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3F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Marty</dc:creator>
  <cp:keywords/>
  <dc:description/>
  <cp:lastModifiedBy>Sullivan, Marty</cp:lastModifiedBy>
  <cp:revision>2</cp:revision>
  <dcterms:created xsi:type="dcterms:W3CDTF">2025-10-21T14:40:00Z</dcterms:created>
  <dcterms:modified xsi:type="dcterms:W3CDTF">2025-10-21T14:40:00Z</dcterms:modified>
</cp:coreProperties>
</file>